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8D8" w:rsidRPr="004668D8" w:rsidRDefault="004668D8" w:rsidP="004668D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668D8">
        <w:rPr>
          <w:rFonts w:ascii="Times New Roman" w:hAnsi="Times New Roman" w:cs="Times New Roman"/>
          <w:b/>
          <w:sz w:val="36"/>
          <w:szCs w:val="36"/>
        </w:rPr>
        <w:t>Подача заявлений на участие в ЕГЭ-202</w:t>
      </w:r>
      <w:r w:rsidR="00F30D57">
        <w:rPr>
          <w:rFonts w:ascii="Times New Roman" w:hAnsi="Times New Roman" w:cs="Times New Roman"/>
          <w:b/>
          <w:sz w:val="36"/>
          <w:szCs w:val="36"/>
        </w:rPr>
        <w:t>6</w:t>
      </w:r>
      <w:r w:rsidRPr="004668D8">
        <w:rPr>
          <w:rFonts w:ascii="Times New Roman" w:hAnsi="Times New Roman" w:cs="Times New Roman"/>
          <w:b/>
          <w:sz w:val="36"/>
          <w:szCs w:val="36"/>
        </w:rPr>
        <w:t>!</w:t>
      </w:r>
    </w:p>
    <w:p w:rsidR="004668D8" w:rsidRPr="004668D8" w:rsidRDefault="004668D8" w:rsidP="004668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68D8" w:rsidRPr="004668D8" w:rsidRDefault="004668D8" w:rsidP="004668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</w:t>
      </w:r>
      <w:r w:rsidRPr="004668D8">
        <w:rPr>
          <w:rFonts w:ascii="Times New Roman" w:hAnsi="Times New Roman" w:cs="Times New Roman"/>
          <w:sz w:val="28"/>
          <w:szCs w:val="28"/>
        </w:rPr>
        <w:t>желающим принять 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8D8">
        <w:rPr>
          <w:rFonts w:ascii="Times New Roman" w:hAnsi="Times New Roman" w:cs="Times New Roman"/>
          <w:sz w:val="28"/>
          <w:szCs w:val="28"/>
        </w:rPr>
        <w:t>в ЕГЭ-20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30D57">
        <w:rPr>
          <w:rFonts w:ascii="Times New Roman" w:hAnsi="Times New Roman" w:cs="Times New Roman"/>
          <w:sz w:val="28"/>
          <w:szCs w:val="28"/>
        </w:rPr>
        <w:t>6</w:t>
      </w:r>
      <w:r w:rsidRPr="004668D8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F30D57">
        <w:rPr>
          <w:rFonts w:ascii="Times New Roman" w:hAnsi="Times New Roman" w:cs="Times New Roman"/>
          <w:sz w:val="28"/>
          <w:szCs w:val="28"/>
        </w:rPr>
        <w:t xml:space="preserve">подать </w:t>
      </w:r>
      <w:r w:rsidRPr="004668D8">
        <w:rPr>
          <w:rFonts w:ascii="Times New Roman" w:hAnsi="Times New Roman" w:cs="Times New Roman"/>
          <w:sz w:val="28"/>
          <w:szCs w:val="28"/>
        </w:rPr>
        <w:t>заявление срок до 1 февраля 202</w:t>
      </w:r>
      <w:r w:rsidR="00F30D57">
        <w:rPr>
          <w:rFonts w:ascii="Times New Roman" w:hAnsi="Times New Roman" w:cs="Times New Roman"/>
          <w:sz w:val="28"/>
          <w:szCs w:val="28"/>
        </w:rPr>
        <w:t>6</w:t>
      </w:r>
      <w:r w:rsidRPr="004668D8">
        <w:rPr>
          <w:rFonts w:ascii="Times New Roman" w:hAnsi="Times New Roman" w:cs="Times New Roman"/>
          <w:sz w:val="28"/>
          <w:szCs w:val="28"/>
        </w:rPr>
        <w:t xml:space="preserve"> года в</w:t>
      </w:r>
      <w:r>
        <w:rPr>
          <w:rFonts w:ascii="Times New Roman" w:hAnsi="Times New Roman" w:cs="Times New Roman"/>
          <w:sz w:val="28"/>
          <w:szCs w:val="28"/>
        </w:rPr>
        <w:t>ключительно.</w:t>
      </w:r>
    </w:p>
    <w:p w:rsidR="004668D8" w:rsidRDefault="004668D8" w:rsidP="004668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8D8">
        <w:rPr>
          <w:rFonts w:ascii="Times New Roman" w:hAnsi="Times New Roman" w:cs="Times New Roman"/>
          <w:sz w:val="28"/>
          <w:szCs w:val="28"/>
        </w:rPr>
        <w:t>К 1 февраля все участники ЕГЭ должны определиться с выбором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8D8">
        <w:rPr>
          <w:rFonts w:ascii="Times New Roman" w:hAnsi="Times New Roman" w:cs="Times New Roman"/>
          <w:sz w:val="28"/>
          <w:szCs w:val="28"/>
        </w:rPr>
        <w:t>экзаменов.</w:t>
      </w:r>
    </w:p>
    <w:p w:rsidR="004668D8" w:rsidRPr="004668D8" w:rsidRDefault="004668D8" w:rsidP="004668D8">
      <w:pPr>
        <w:pStyle w:val="article-renderblock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7"/>
          <w:szCs w:val="27"/>
        </w:rPr>
      </w:pPr>
      <w:r w:rsidRPr="004668D8">
        <w:rPr>
          <w:color w:val="000000" w:themeColor="text1"/>
          <w:sz w:val="27"/>
          <w:szCs w:val="27"/>
        </w:rPr>
        <w:t>В заявлении необходимо перечислить предметы, по которым участники планируют сдавать ЕГЭ, при этом можно указать любое количество учебных предметов.</w:t>
      </w:r>
    </w:p>
    <w:p w:rsidR="004668D8" w:rsidRPr="004668D8" w:rsidRDefault="004668D8" w:rsidP="004668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8D8">
        <w:rPr>
          <w:rFonts w:ascii="Times New Roman" w:hAnsi="Times New Roman" w:cs="Times New Roman"/>
          <w:sz w:val="28"/>
          <w:szCs w:val="28"/>
        </w:rPr>
        <w:t>Выпускники текущего года подают заявление на участие в ЕГЭ в свои</w:t>
      </w:r>
      <w:bookmarkStart w:id="0" w:name="_GoBack"/>
      <w:bookmarkEnd w:id="0"/>
    </w:p>
    <w:p w:rsidR="004668D8" w:rsidRPr="004668D8" w:rsidRDefault="004668D8" w:rsidP="00466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8D8">
        <w:rPr>
          <w:rFonts w:ascii="Times New Roman" w:hAnsi="Times New Roman" w:cs="Times New Roman"/>
          <w:sz w:val="28"/>
          <w:szCs w:val="28"/>
        </w:rPr>
        <w:t>образовательные организации.</w:t>
      </w:r>
    </w:p>
    <w:p w:rsidR="004668D8" w:rsidRPr="004668D8" w:rsidRDefault="004668D8" w:rsidP="004668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8D8">
        <w:rPr>
          <w:rFonts w:ascii="Times New Roman" w:hAnsi="Times New Roman" w:cs="Times New Roman"/>
          <w:sz w:val="28"/>
          <w:szCs w:val="28"/>
        </w:rPr>
        <w:t>Выпускникам прошлых лет, обучающимся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8D8">
        <w:rPr>
          <w:rFonts w:ascii="Times New Roman" w:hAnsi="Times New Roman" w:cs="Times New Roman"/>
          <w:sz w:val="28"/>
          <w:szCs w:val="28"/>
        </w:rPr>
        <w:t>организаций среднего профессионального образования для подачи заявления</w:t>
      </w:r>
    </w:p>
    <w:p w:rsidR="004668D8" w:rsidRDefault="004668D8" w:rsidP="00466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8D8">
        <w:rPr>
          <w:rFonts w:ascii="Times New Roman" w:hAnsi="Times New Roman" w:cs="Times New Roman"/>
          <w:sz w:val="28"/>
          <w:szCs w:val="28"/>
        </w:rPr>
        <w:t>на сдачу ЕГЭ необходимо обратиться в МКУ Управление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4668D8">
        <w:rPr>
          <w:rFonts w:ascii="Times New Roman" w:hAnsi="Times New Roman" w:cs="Times New Roman"/>
          <w:sz w:val="28"/>
          <w:szCs w:val="28"/>
        </w:rPr>
        <w:t xml:space="preserve">(ул. Нефтяников, д. 22, </w:t>
      </w:r>
      <w:proofErr w:type="spellStart"/>
      <w:r w:rsidRPr="004668D8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4668D8">
        <w:rPr>
          <w:rFonts w:ascii="Times New Roman" w:hAnsi="Times New Roman" w:cs="Times New Roman"/>
          <w:sz w:val="28"/>
          <w:szCs w:val="28"/>
        </w:rPr>
        <w:t>. 312).</w:t>
      </w:r>
    </w:p>
    <w:p w:rsidR="004668D8" w:rsidRPr="004668D8" w:rsidRDefault="004668D8" w:rsidP="004668D8">
      <w:pPr>
        <w:pStyle w:val="article-renderblock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668D8">
        <w:rPr>
          <w:color w:val="000000" w:themeColor="text1"/>
          <w:sz w:val="28"/>
          <w:szCs w:val="28"/>
        </w:rPr>
        <w:t>Заявления на ЕГЭ подаются участниками лично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удостоверяющих личность, и доверенности, заверенной в установленном порядке.</w:t>
      </w:r>
    </w:p>
    <w:p w:rsidR="004668D8" w:rsidRPr="004668D8" w:rsidRDefault="004668D8" w:rsidP="004668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8D8">
        <w:rPr>
          <w:rFonts w:ascii="Times New Roman" w:hAnsi="Times New Roman" w:cs="Times New Roman"/>
          <w:sz w:val="28"/>
          <w:szCs w:val="28"/>
        </w:rPr>
        <w:t>Студенты СПО и обучающиеся, получающие среднее общее образование в иностранных ОО предъявляют справку из организации, осуществляющей образовательную деятельность, в которой они проходят 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году.</w:t>
      </w:r>
    </w:p>
    <w:p w:rsidR="004668D8" w:rsidRPr="004668D8" w:rsidRDefault="004668D8" w:rsidP="004668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8D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ЕГЭ с ограниченными возможностями здоровья при подаче</w:t>
      </w:r>
    </w:p>
    <w:p w:rsidR="004668D8" w:rsidRPr="004668D8" w:rsidRDefault="004668D8" w:rsidP="004668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8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заявления предъявляют оригинал или надлежащим образом заверенную копию рекомендаций психолого-медико-педагогической комиссии, </w:t>
      </w:r>
      <w:r w:rsidRPr="004668D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 участники ЕГЭ – дети – инвалиды и инвалиды – оригинал или надлежащим</w:t>
      </w:r>
    </w:p>
    <w:p w:rsidR="004668D8" w:rsidRPr="004668D8" w:rsidRDefault="004668D8" w:rsidP="004668D8">
      <w:pPr>
        <w:pStyle w:val="article-renderblock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668D8">
        <w:rPr>
          <w:color w:val="000000" w:themeColor="text1"/>
          <w:sz w:val="28"/>
          <w:szCs w:val="28"/>
        </w:rPr>
        <w:t>образом заверенную копию справки, подтверждающей инвалидность, а также оригинал или надлежащим образом заверенную копию рекомендаций ПМПК.</w:t>
      </w:r>
    </w:p>
    <w:p w:rsidR="004668D8" w:rsidRPr="004668D8" w:rsidRDefault="004668D8" w:rsidP="004668D8">
      <w:pPr>
        <w:pStyle w:val="article-renderblock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668D8">
        <w:rPr>
          <w:color w:val="000000" w:themeColor="text1"/>
          <w:sz w:val="28"/>
          <w:szCs w:val="28"/>
        </w:rPr>
        <w:t>Для школьников, а также для обучающихся колледжей, обучающихся, получающих среднее общее образование в иностранных образовательных организациях, экзамены по их желанию могут проводиться в досрочный период проведения экзаменов (но необходимо получить допуск к ГИА от педсовета школы до начала экзаменов).</w:t>
      </w:r>
    </w:p>
    <w:p w:rsidR="004668D8" w:rsidRPr="004668D8" w:rsidRDefault="004668D8" w:rsidP="004668D8">
      <w:pPr>
        <w:pStyle w:val="article-renderblock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668D8">
        <w:rPr>
          <w:color w:val="000000" w:themeColor="text1"/>
          <w:sz w:val="28"/>
          <w:szCs w:val="28"/>
        </w:rPr>
        <w:t>Для выпускников прошлых лет ЕГЭ проводится в резервные сроки основного периода проведения экзаменов, участие в иные сроки проведения ЕГЭ для них допускается только при наличии уважительных причин (болезни или иных обстоятельств), подтвержденных документально, и соответствующего решения Государственной экзаменационной комиссии Республики Башкортостан (далее – ГЭК).</w:t>
      </w:r>
    </w:p>
    <w:p w:rsidR="004668D8" w:rsidRDefault="004668D8" w:rsidP="00466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8D8" w:rsidRPr="004668D8" w:rsidRDefault="004668D8" w:rsidP="00466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8D8" w:rsidRDefault="004668D8" w:rsidP="004668D8">
      <w:pPr>
        <w:pStyle w:val="article-renderblock"/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4668D8">
        <w:rPr>
          <w:color w:val="000000" w:themeColor="text1"/>
          <w:sz w:val="28"/>
          <w:szCs w:val="28"/>
        </w:rPr>
        <w:lastRenderedPageBreak/>
        <w:t xml:space="preserve">Участники ЕГЭ вправе подать заявления об участии в ЕГЭ после </w:t>
      </w:r>
      <w:r>
        <w:rPr>
          <w:color w:val="000000" w:themeColor="text1"/>
          <w:sz w:val="28"/>
          <w:szCs w:val="28"/>
        </w:rPr>
        <w:br/>
      </w:r>
      <w:r w:rsidRPr="004668D8">
        <w:rPr>
          <w:color w:val="000000" w:themeColor="text1"/>
          <w:sz w:val="28"/>
          <w:szCs w:val="28"/>
        </w:rPr>
        <w:t xml:space="preserve">1 февраля только при наличии у них уважительных причин (болезни или иных обстоятельств), подтвержденных документально. В этом случае указанные лица подают в ГЭК по адресу: 450077, Республика Башкортостан, </w:t>
      </w:r>
      <w:proofErr w:type="spellStart"/>
      <w:r w:rsidRPr="004668D8">
        <w:rPr>
          <w:color w:val="000000" w:themeColor="text1"/>
          <w:sz w:val="28"/>
          <w:szCs w:val="28"/>
        </w:rPr>
        <w:t>г.Уфа</w:t>
      </w:r>
      <w:proofErr w:type="spellEnd"/>
      <w:r w:rsidRPr="004668D8">
        <w:rPr>
          <w:color w:val="000000" w:themeColor="text1"/>
          <w:sz w:val="28"/>
          <w:szCs w:val="28"/>
        </w:rPr>
        <w:t xml:space="preserve">, </w:t>
      </w:r>
      <w:proofErr w:type="spellStart"/>
      <w:r w:rsidRPr="004668D8">
        <w:rPr>
          <w:color w:val="000000" w:themeColor="text1"/>
          <w:sz w:val="28"/>
          <w:szCs w:val="28"/>
        </w:rPr>
        <w:t>ул.Театральная</w:t>
      </w:r>
      <w:proofErr w:type="spellEnd"/>
      <w:r w:rsidRPr="004668D8">
        <w:rPr>
          <w:color w:val="000000" w:themeColor="text1"/>
          <w:sz w:val="28"/>
          <w:szCs w:val="28"/>
        </w:rPr>
        <w:t xml:space="preserve">, 5/2, </w:t>
      </w:r>
      <w:proofErr w:type="spellStart"/>
      <w:r w:rsidRPr="004668D8">
        <w:rPr>
          <w:color w:val="000000" w:themeColor="text1"/>
          <w:sz w:val="28"/>
          <w:szCs w:val="28"/>
        </w:rPr>
        <w:t>каб</w:t>
      </w:r>
      <w:proofErr w:type="spellEnd"/>
      <w:r w:rsidRPr="004668D8">
        <w:rPr>
          <w:color w:val="000000" w:themeColor="text1"/>
          <w:sz w:val="28"/>
          <w:szCs w:val="28"/>
        </w:rPr>
        <w:t>. 106, заявления об участии в ЕГЭ, а также документы, подтверждающие отсутствие возможности подать заявления об участии в ЕГЭ в установленный срок. Указанные заявления подаются не позднее чем за две недели до начала соответствующего экзамена</w:t>
      </w:r>
      <w:r>
        <w:rPr>
          <w:color w:val="000000" w:themeColor="text1"/>
          <w:sz w:val="28"/>
          <w:szCs w:val="28"/>
        </w:rPr>
        <w:t>.</w:t>
      </w:r>
    </w:p>
    <w:p w:rsidR="004668D8" w:rsidRPr="004668D8" w:rsidRDefault="004668D8" w:rsidP="00466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8D8">
        <w:rPr>
          <w:rFonts w:ascii="Times New Roman" w:hAnsi="Times New Roman" w:cs="Times New Roman"/>
          <w:sz w:val="28"/>
          <w:szCs w:val="28"/>
        </w:rPr>
        <w:t>Справки по телефонам «Горячей линии ГИА»:</w:t>
      </w:r>
    </w:p>
    <w:p w:rsidR="004668D8" w:rsidRDefault="004668D8" w:rsidP="00466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8D8">
        <w:rPr>
          <w:rFonts w:ascii="Times New Roman" w:hAnsi="Times New Roman" w:cs="Times New Roman"/>
          <w:sz w:val="28"/>
          <w:szCs w:val="28"/>
        </w:rPr>
        <w:t>8 (347) 218-03-81, 8 (347) 218-03-28 – Министер</w:t>
      </w:r>
      <w:r>
        <w:rPr>
          <w:rFonts w:ascii="Times New Roman" w:hAnsi="Times New Roman" w:cs="Times New Roman"/>
          <w:sz w:val="28"/>
          <w:szCs w:val="28"/>
        </w:rPr>
        <w:t>ство образования и науки РБ</w:t>
      </w:r>
    </w:p>
    <w:p w:rsidR="004668D8" w:rsidRDefault="004668D8" w:rsidP="00466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8D8">
        <w:rPr>
          <w:rFonts w:ascii="Times New Roman" w:hAnsi="Times New Roman" w:cs="Times New Roman"/>
          <w:sz w:val="28"/>
          <w:szCs w:val="28"/>
        </w:rPr>
        <w:t xml:space="preserve">8 (34783) 4-85-40 – МКУ УО </w:t>
      </w:r>
      <w:proofErr w:type="spellStart"/>
      <w:r w:rsidRPr="004668D8">
        <w:rPr>
          <w:rFonts w:ascii="Times New Roman" w:hAnsi="Times New Roman" w:cs="Times New Roman"/>
          <w:sz w:val="28"/>
          <w:szCs w:val="28"/>
        </w:rPr>
        <w:t>г.Нефтекамск</w:t>
      </w:r>
      <w:proofErr w:type="spellEnd"/>
    </w:p>
    <w:p w:rsidR="004668D8" w:rsidRPr="004668D8" w:rsidRDefault="004668D8" w:rsidP="00466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8D8" w:rsidRDefault="004668D8" w:rsidP="00466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8D8" w:rsidRDefault="004668D8" w:rsidP="004668D8">
      <w:pPr>
        <w:pStyle w:val="article-renderblock"/>
        <w:shd w:val="clear" w:color="auto" w:fill="FFFFFF"/>
        <w:ind w:firstLine="567"/>
        <w:jc w:val="both"/>
        <w:rPr>
          <w:rFonts w:ascii="Arial" w:hAnsi="Arial" w:cs="Arial"/>
          <w:color w:val="333333"/>
          <w:sz w:val="27"/>
          <w:szCs w:val="27"/>
        </w:rPr>
      </w:pPr>
    </w:p>
    <w:p w:rsidR="004668D8" w:rsidRPr="004668D8" w:rsidRDefault="004668D8" w:rsidP="00466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668D8" w:rsidRPr="00466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8D8"/>
    <w:rsid w:val="000A59AD"/>
    <w:rsid w:val="004668D8"/>
    <w:rsid w:val="00F3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CA33"/>
  <w15:chartTrackingRefBased/>
  <w15:docId w15:val="{EFDF66C1-D6D8-459A-9506-BD7DE7EF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block"/>
    <w:basedOn w:val="a"/>
    <w:rsid w:val="00466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668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0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2026-01-12T04:19:00Z</dcterms:created>
  <dcterms:modified xsi:type="dcterms:W3CDTF">2026-01-12T04:19:00Z</dcterms:modified>
</cp:coreProperties>
</file>